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7E7" w:rsidRPr="00EB17F1" w:rsidRDefault="00E617E7" w:rsidP="00E617E7">
      <w:pPr>
        <w:pStyle w:val="a5"/>
        <w:tabs>
          <w:tab w:val="left" w:pos="360"/>
          <w:tab w:val="left" w:pos="426"/>
        </w:tabs>
        <w:ind w:hanging="540"/>
        <w:jc w:val="center"/>
        <w:rPr>
          <w:rFonts w:ascii="Times New Roman" w:hAnsi="Times New Roman"/>
          <w:b/>
          <w:sz w:val="28"/>
          <w:szCs w:val="28"/>
        </w:rPr>
      </w:pPr>
      <w:r w:rsidRPr="00EB17F1"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  <w:proofErr w:type="gramStart"/>
      <w:r w:rsidRPr="00EB17F1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EB17F1">
        <w:rPr>
          <w:rFonts w:ascii="Times New Roman" w:hAnsi="Times New Roman"/>
          <w:b/>
          <w:sz w:val="28"/>
          <w:szCs w:val="28"/>
        </w:rPr>
        <w:t xml:space="preserve"> о с т о я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ы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B17F1">
        <w:rPr>
          <w:rFonts w:ascii="Times New Roman" w:hAnsi="Times New Roman"/>
          <w:b/>
          <w:sz w:val="28"/>
          <w:szCs w:val="28"/>
        </w:rPr>
        <w:t>й</w:t>
      </w:r>
      <w:proofErr w:type="spellEnd"/>
      <w:r w:rsidRPr="00EB17F1">
        <w:rPr>
          <w:rFonts w:ascii="Times New Roman" w:hAnsi="Times New Roman"/>
          <w:b/>
          <w:sz w:val="28"/>
          <w:szCs w:val="28"/>
        </w:rPr>
        <w:t xml:space="preserve">   т о к</w:t>
      </w:r>
    </w:p>
    <w:p w:rsidR="00E617E7" w:rsidRPr="00EB17F1" w:rsidRDefault="00E617E7" w:rsidP="00E617E7">
      <w:pPr>
        <w:jc w:val="both"/>
        <w:rPr>
          <w:sz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>1201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резистору сопротивлением 60 Ом проходит ток 0,15 А. Падение напряжения на резисторе равно:    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400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;              В) 2,5 мВ;            С) 9 В;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30В;               Е) 27 В.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>120</w:t>
      </w:r>
      <w:r w:rsidRPr="00EB17F1">
        <w:rPr>
          <w:sz w:val="28"/>
          <w:szCs w:val="28"/>
        </w:rPr>
        <w:t>2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ри параллельном соединении проводников во всех проводниках одинаково:          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сила тока;      В) напряжение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С) 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i/>
          <w:sz w:val="28"/>
          <w:szCs w:val="28"/>
        </w:rPr>
        <w:t xml:space="preserve"> /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>;      Е) мощность.</w:t>
      </w:r>
    </w:p>
    <w:p w:rsidR="00E617E7" w:rsidRPr="00EB17F1" w:rsidRDefault="00E617E7" w:rsidP="00E617E7">
      <w:pPr>
        <w:jc w:val="both"/>
        <w:rPr>
          <w:sz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>12</w:t>
      </w:r>
      <w:r w:rsidRPr="00EB17F1">
        <w:rPr>
          <w:sz w:val="28"/>
          <w:szCs w:val="28"/>
        </w:rPr>
        <w:t>03</w:t>
      </w:r>
      <w:proofErr w:type="gramStart"/>
      <w:r w:rsidRPr="00EB17F1">
        <w:rPr>
          <w:sz w:val="28"/>
          <w:szCs w:val="28"/>
        </w:rPr>
        <w:t xml:space="preserve">  П</w:t>
      </w:r>
      <w:proofErr w:type="gramEnd"/>
      <w:r w:rsidRPr="00EB17F1">
        <w:rPr>
          <w:sz w:val="28"/>
          <w:szCs w:val="28"/>
        </w:rPr>
        <w:t>ри  последовательном соединении проводников одинаково для них:</w:t>
      </w: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мощность;                     В)  сопротивление;   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напряжение;           </w:t>
      </w: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отношение</w:t>
      </w:r>
      <w:proofErr w:type="gramEnd"/>
      <w:r w:rsidRPr="00EB17F1">
        <w:rPr>
          <w:sz w:val="28"/>
          <w:szCs w:val="28"/>
        </w:rPr>
        <w:t xml:space="preserve">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i/>
          <w:sz w:val="28"/>
          <w:szCs w:val="28"/>
        </w:rPr>
        <w:t xml:space="preserve"> /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 xml:space="preserve">;                    Е)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ила тока. </w:t>
      </w:r>
    </w:p>
    <w:p w:rsidR="00E617E7" w:rsidRPr="00EB17F1" w:rsidRDefault="00E617E7" w:rsidP="00E617E7">
      <w:pPr>
        <w:rPr>
          <w:sz w:val="28"/>
          <w:szCs w:val="28"/>
        </w:rPr>
      </w:pP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</w:rPr>
        <w:t>12</w:t>
      </w:r>
      <w:r w:rsidRPr="00EB17F1">
        <w:rPr>
          <w:sz w:val="28"/>
          <w:szCs w:val="28"/>
        </w:rPr>
        <w:t>04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проводнику протекает ток 800 мА при напряжении на его концах 16 В. Проводимость этого проводника равна: </w:t>
      </w: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smartTag w:uri="urn:schemas-microsoft-com:office:smarttags" w:element="metricconverter">
        <w:smartTagPr>
          <w:attr w:name="ProductID" w:val="20 см"/>
        </w:smartTagPr>
        <w:r w:rsidRPr="00EB17F1">
          <w:rPr>
            <w:sz w:val="28"/>
            <w:szCs w:val="28"/>
          </w:rPr>
          <w:t>20 См</w:t>
        </w:r>
      </w:smartTag>
      <w:r w:rsidRPr="00EB17F1">
        <w:rPr>
          <w:sz w:val="28"/>
          <w:szCs w:val="28"/>
        </w:rPr>
        <w:t xml:space="preserve">;        В) </w:t>
      </w:r>
      <w:smartTag w:uri="urn:schemas-microsoft-com:office:smarttags" w:element="metricconverter">
        <w:smartTagPr>
          <w:attr w:name="ProductID" w:val="9,6 См"/>
        </w:smartTagPr>
        <w:r w:rsidRPr="00EB17F1">
          <w:rPr>
            <w:sz w:val="28"/>
            <w:szCs w:val="28"/>
          </w:rPr>
          <w:t>9,6 См</w:t>
        </w:r>
      </w:smartTag>
      <w:r w:rsidRPr="00EB17F1">
        <w:rPr>
          <w:sz w:val="28"/>
          <w:szCs w:val="28"/>
        </w:rPr>
        <w:t xml:space="preserve">;        С) </w:t>
      </w:r>
      <w:smartTag w:uri="urn:schemas-microsoft-com:office:smarttags" w:element="metricconverter">
        <w:smartTagPr>
          <w:attr w:name="ProductID" w:val="0,05 См"/>
        </w:smartTagPr>
        <w:r w:rsidRPr="00EB17F1">
          <w:rPr>
            <w:sz w:val="28"/>
            <w:szCs w:val="28"/>
          </w:rPr>
          <w:t>0,05 См</w:t>
        </w:r>
      </w:smartTag>
      <w:r w:rsidRPr="00EB17F1">
        <w:rPr>
          <w:sz w:val="28"/>
          <w:szCs w:val="28"/>
        </w:rPr>
        <w:t xml:space="preserve">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smartTag w:uri="urn:schemas-microsoft-com:office:smarttags" w:element="metricconverter">
        <w:smartTagPr>
          <w:attr w:name="ProductID" w:val="12800 См"/>
        </w:smartTagPr>
        <w:r w:rsidRPr="00EB17F1">
          <w:rPr>
            <w:sz w:val="28"/>
            <w:szCs w:val="28"/>
          </w:rPr>
          <w:t>12800 См</w:t>
        </w:r>
      </w:smartTag>
      <w:r w:rsidRPr="00EB17F1">
        <w:rPr>
          <w:sz w:val="28"/>
          <w:szCs w:val="28"/>
        </w:rPr>
        <w:t xml:space="preserve">;         Е) </w:t>
      </w:r>
      <w:smartTag w:uri="urn:schemas-microsoft-com:office:smarttags" w:element="metricconverter">
        <w:smartTagPr>
          <w:attr w:name="ProductID" w:val="50 см"/>
        </w:smartTagPr>
        <w:r w:rsidRPr="00EB17F1">
          <w:rPr>
            <w:sz w:val="28"/>
            <w:szCs w:val="28"/>
          </w:rPr>
          <w:t>50 См</w:t>
        </w:r>
      </w:smartTag>
      <w:r w:rsidRPr="00EB17F1">
        <w:rPr>
          <w:sz w:val="28"/>
          <w:szCs w:val="28"/>
        </w:rPr>
        <w:t>.</w:t>
      </w:r>
    </w:p>
    <w:p w:rsidR="00E617E7" w:rsidRPr="00EB17F1" w:rsidRDefault="00E617E7" w:rsidP="00E617E7">
      <w:pPr>
        <w:jc w:val="both"/>
        <w:rPr>
          <w:sz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.1pt;margin-top:17.4pt;width:215.35pt;height:80.7pt;z-index:251660288;mso-wrap-style:none" wrapcoords="-78 0 -78 21436 21600 21436 21600 0 -78 0" stroked="f">
            <v:textbox style="mso-next-textbox:#_x0000_s1026;mso-fit-shape-to-text:t">
              <w:txbxContent>
                <w:p w:rsidR="00E617E7" w:rsidRDefault="00E617E7" w:rsidP="00E617E7">
                  <w:pPr>
                    <w:tabs>
                      <w:tab w:val="left" w:pos="180"/>
                    </w:tabs>
                    <w:ind w:left="539" w:right="-6080" w:hanging="539"/>
                    <w:jc w:val="both"/>
                  </w:pPr>
                  <w:r>
                    <w:object w:dxaOrig="2955" w:dyaOrig="117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30" type="#_x0000_t75" style="width:201pt;height:73.5pt" o:ole="" fillcolor="window">
                        <v:imagedata r:id="rId4" o:title=""/>
                      </v:shape>
                      <o:OLEObject Type="Embed" ProgID="PBrush" ShapeID="_x0000_i1030" DrawAspect="Content" ObjectID="_1647012255" r:id="rId5"/>
                    </w:object>
                  </w:r>
                </w:p>
              </w:txbxContent>
            </v:textbox>
            <w10:wrap type="square" side="right"/>
          </v:shape>
        </w:pict>
      </w:r>
      <w:r w:rsidRPr="00EB17F1">
        <w:rPr>
          <w:sz w:val="28"/>
        </w:rPr>
        <w:t>12</w:t>
      </w:r>
      <w:r w:rsidRPr="00EB17F1">
        <w:rPr>
          <w:sz w:val="28"/>
          <w:szCs w:val="28"/>
        </w:rPr>
        <w:t>05 Общее сопротивление участка цепи, изображенного на рисунке, равно: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</w:p>
    <w:p w:rsidR="00E617E7" w:rsidRPr="00EB17F1" w:rsidRDefault="00E617E7" w:rsidP="00E617E7">
      <w:pPr>
        <w:rPr>
          <w:sz w:val="28"/>
          <w:szCs w:val="28"/>
        </w:rPr>
      </w:pPr>
    </w:p>
    <w:p w:rsidR="00E617E7" w:rsidRPr="00EB17F1" w:rsidRDefault="00E617E7" w:rsidP="00E617E7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3</w:t>
      </w:r>
      <w:r w:rsidRPr="00EB17F1">
        <w:rPr>
          <w:sz w:val="28"/>
          <w:szCs w:val="28"/>
          <w:lang w:val="en-US"/>
        </w:rPr>
        <w:t>R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   В) 3,25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       С)  7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        </w:t>
      </w:r>
    </w:p>
    <w:p w:rsidR="00E617E7" w:rsidRPr="00EB17F1" w:rsidRDefault="00E617E7" w:rsidP="00E617E7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4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   Е) 5,5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>.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</w:p>
    <w:p w:rsidR="00E617E7" w:rsidRPr="00EB17F1" w:rsidRDefault="00E617E7" w:rsidP="00E617E7">
      <w:pPr>
        <w:ind w:left="540" w:hanging="540"/>
        <w:jc w:val="both"/>
        <w:rPr>
          <w:sz w:val="28"/>
        </w:rPr>
      </w:pPr>
    </w:p>
    <w:p w:rsidR="00E617E7" w:rsidRPr="00EB17F1" w:rsidRDefault="00E617E7" w:rsidP="00E617E7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>1206</w:t>
      </w:r>
      <w:r w:rsidRPr="00EB17F1">
        <w:rPr>
          <w:sz w:val="28"/>
          <w:szCs w:val="28"/>
        </w:rPr>
        <w:t xml:space="preserve"> Общее сопротивление участка цепи, показанного на рисунке, равно: </w:t>
      </w:r>
    </w:p>
    <w:p w:rsidR="00E617E7" w:rsidRPr="00EB17F1" w:rsidRDefault="00E617E7" w:rsidP="00E617E7">
      <w:pPr>
        <w:ind w:left="540" w:hanging="540"/>
        <w:jc w:val="both"/>
        <w:rPr>
          <w:sz w:val="28"/>
          <w:szCs w:val="28"/>
        </w:rPr>
      </w:pPr>
      <w:r w:rsidRPr="00EB17F1">
        <w:rPr>
          <w:noProof/>
          <w:sz w:val="28"/>
          <w:szCs w:val="28"/>
        </w:rPr>
        <w:pict>
          <v:shape id="_x0000_s1027" type="#_x0000_t202" style="position:absolute;left:0;text-align:left;margin-left:9pt;margin-top:5.9pt;width:244.55pt;height:92.55pt;z-index:251661312" wrapcoords="-66 0 -66 21424 21600 21424 21600 0 -66 0" stroked="f">
            <v:textbox>
              <w:txbxContent>
                <w:p w:rsidR="00E617E7" w:rsidRDefault="00E617E7" w:rsidP="00E617E7">
                  <w:r>
                    <w:object w:dxaOrig="3120" w:dyaOrig="1170">
                      <v:shape id="_x0000_i1031" type="#_x0000_t75" style="width:229.5pt;height:84.5pt" o:ole="" fillcolor="window">
                        <v:imagedata r:id="rId6" o:title=""/>
                      </v:shape>
                      <o:OLEObject Type="Embed" ProgID="PBrush" ShapeID="_x0000_i1031" DrawAspect="Content" ObjectID="_1647012256" r:id="rId7"/>
                    </w:object>
                  </w:r>
                </w:p>
              </w:txbxContent>
            </v:textbox>
            <w10:wrap type="square" side="right"/>
          </v:shape>
        </w:pict>
      </w:r>
      <w:r w:rsidRPr="00EB17F1">
        <w:rPr>
          <w:sz w:val="28"/>
          <w:szCs w:val="28"/>
        </w:rPr>
        <w:t xml:space="preserve">А)  </w:t>
      </w:r>
      <w:r w:rsidRPr="00EB17F1">
        <w:rPr>
          <w:position w:val="-24"/>
          <w:sz w:val="28"/>
          <w:szCs w:val="28"/>
        </w:rPr>
        <w:object w:dxaOrig="520" w:dyaOrig="620">
          <v:shape id="_x0000_i1025" type="#_x0000_t75" style="width:26pt;height:31pt" o:ole="" fillcolor="window">
            <v:imagedata r:id="rId8" o:title=""/>
          </v:shape>
          <o:OLEObject Type="Embed" ProgID="Equation.3" ShapeID="_x0000_i1025" DrawAspect="Content" ObjectID="_1647012250" r:id="rId9"/>
        </w:object>
      </w:r>
      <w:r w:rsidRPr="00EB17F1">
        <w:rPr>
          <w:sz w:val="28"/>
          <w:szCs w:val="28"/>
        </w:rPr>
        <w:t xml:space="preserve">;      В)  </w:t>
      </w:r>
      <w:r w:rsidRPr="00EB17F1">
        <w:rPr>
          <w:position w:val="-24"/>
          <w:sz w:val="28"/>
          <w:szCs w:val="28"/>
        </w:rPr>
        <w:object w:dxaOrig="420" w:dyaOrig="620">
          <v:shape id="_x0000_i1026" type="#_x0000_t75" style="width:21pt;height:31pt" o:ole="" fillcolor="window">
            <v:imagedata r:id="rId10" o:title=""/>
          </v:shape>
          <o:OLEObject Type="Embed" ProgID="Equation.3" ShapeID="_x0000_i1026" DrawAspect="Content" ObjectID="_1647012251" r:id="rId11"/>
        </w:object>
      </w:r>
      <w:r w:rsidRPr="00EB17F1">
        <w:rPr>
          <w:sz w:val="28"/>
          <w:szCs w:val="28"/>
        </w:rPr>
        <w:t xml:space="preserve">;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24"/>
          <w:sz w:val="28"/>
          <w:szCs w:val="28"/>
        </w:rPr>
        <w:object w:dxaOrig="420" w:dyaOrig="620">
          <v:shape id="_x0000_i1027" type="#_x0000_t75" style="width:21pt;height:31pt" o:ole="" fillcolor="window">
            <v:imagedata r:id="rId12" o:title=""/>
          </v:shape>
          <o:OLEObject Type="Embed" ProgID="Equation.3" ShapeID="_x0000_i1027" DrawAspect="Content" ObjectID="_1647012252" r:id="rId13"/>
        </w:object>
      </w:r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r w:rsidRPr="00EB17F1">
        <w:rPr>
          <w:position w:val="-24"/>
          <w:sz w:val="28"/>
          <w:szCs w:val="28"/>
        </w:rPr>
        <w:object w:dxaOrig="499" w:dyaOrig="620">
          <v:shape id="_x0000_i1028" type="#_x0000_t75" style="width:25pt;height:31pt" o:ole="" fillcolor="window">
            <v:imagedata r:id="rId14" o:title=""/>
          </v:shape>
          <o:OLEObject Type="Embed" ProgID="Equation.3" ShapeID="_x0000_i1028" DrawAspect="Content" ObjectID="_1647012253" r:id="rId15"/>
        </w:object>
      </w:r>
      <w:r w:rsidRPr="00EB17F1">
        <w:rPr>
          <w:sz w:val="28"/>
          <w:szCs w:val="28"/>
        </w:rPr>
        <w:t xml:space="preserve">;         Е) </w:t>
      </w:r>
      <w:r w:rsidRPr="00EB17F1">
        <w:rPr>
          <w:position w:val="-24"/>
          <w:sz w:val="28"/>
          <w:szCs w:val="28"/>
        </w:rPr>
        <w:object w:dxaOrig="499" w:dyaOrig="620">
          <v:shape id="_x0000_i1029" type="#_x0000_t75" style="width:25pt;height:31pt" o:ole="" fillcolor="window">
            <v:imagedata r:id="rId16" o:title=""/>
          </v:shape>
          <o:OLEObject Type="Embed" ProgID="Equation.3" ShapeID="_x0000_i1029" DrawAspect="Content" ObjectID="_1647012254" r:id="rId17"/>
        </w:object>
      </w:r>
      <w:r w:rsidRPr="00EB17F1">
        <w:rPr>
          <w:sz w:val="28"/>
          <w:szCs w:val="28"/>
        </w:rPr>
        <w:t xml:space="preserve">.         </w:t>
      </w:r>
    </w:p>
    <w:p w:rsidR="00E617E7" w:rsidRPr="00EB17F1" w:rsidRDefault="00E617E7" w:rsidP="00E617E7">
      <w:pPr>
        <w:ind w:left="540" w:hanging="540"/>
        <w:jc w:val="both"/>
        <w:rPr>
          <w:sz w:val="28"/>
        </w:rPr>
      </w:pPr>
    </w:p>
    <w:p w:rsidR="00E617E7" w:rsidRPr="00EB17F1" w:rsidRDefault="00E617E7" w:rsidP="00E617E7">
      <w:pPr>
        <w:tabs>
          <w:tab w:val="left" w:pos="360"/>
        </w:tabs>
        <w:ind w:left="540" w:hanging="540"/>
        <w:jc w:val="both"/>
        <w:rPr>
          <w:sz w:val="28"/>
        </w:rPr>
      </w:pPr>
    </w:p>
    <w:p w:rsidR="00E617E7" w:rsidRPr="00EB17F1" w:rsidRDefault="00E617E7" w:rsidP="00E617E7">
      <w:pPr>
        <w:autoSpaceDE w:val="0"/>
        <w:autoSpaceDN w:val="0"/>
        <w:adjustRightInd w:val="0"/>
        <w:ind w:left="540" w:hanging="540"/>
        <w:jc w:val="both"/>
        <w:rPr>
          <w:sz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>1207</w:t>
      </w:r>
      <w:r w:rsidRPr="00EB17F1">
        <w:rPr>
          <w:sz w:val="28"/>
          <w:szCs w:val="28"/>
        </w:rPr>
        <w:t xml:space="preserve"> ЭДС источника тока 12В, его внутреннее сопротивление 1 Ом. Чтобы сила тока была равна 2А, сопротивление внешнего участка цепи должно быть равно:   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0,5 Ом;         В)  6,5 Ом;          С)  5,5 Ом 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5 Ом ;             Е) 7 Ом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E617E7" w:rsidRPr="00EB17F1" w:rsidRDefault="00E617E7" w:rsidP="00E617E7">
      <w:pPr>
        <w:rPr>
          <w:sz w:val="28"/>
        </w:rPr>
      </w:pP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</w:rPr>
        <w:t xml:space="preserve">1208  </w:t>
      </w:r>
      <w:r w:rsidRPr="00EB17F1">
        <w:rPr>
          <w:sz w:val="28"/>
          <w:szCs w:val="28"/>
        </w:rPr>
        <w:t>Мощности электрического тока соответствует размерность:</w:t>
      </w: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Вт/А;            В)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 xml:space="preserve"> с;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А;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В/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с ;             Е) В/А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  <w:r w:rsidRPr="00EB17F1">
        <w:rPr>
          <w:sz w:val="28"/>
          <w:szCs w:val="28"/>
        </w:rPr>
        <w:t xml:space="preserve"> </w:t>
      </w:r>
    </w:p>
    <w:p w:rsidR="00E617E7" w:rsidRPr="00EB17F1" w:rsidRDefault="00E617E7" w:rsidP="00E617E7">
      <w:pPr>
        <w:rPr>
          <w:sz w:val="28"/>
          <w:szCs w:val="28"/>
        </w:rPr>
      </w:pPr>
    </w:p>
    <w:p w:rsidR="00E617E7" w:rsidRPr="00EB17F1" w:rsidRDefault="00E617E7" w:rsidP="00E617E7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lastRenderedPageBreak/>
        <w:t>1209</w:t>
      </w:r>
      <w:r w:rsidRPr="00EB17F1">
        <w:rPr>
          <w:sz w:val="28"/>
          <w:szCs w:val="28"/>
        </w:rPr>
        <w:tab/>
        <w:t xml:space="preserve">Чему равен ток короткого замыкания источника с ЭДС </w:t>
      </w:r>
      <w:r w:rsidRPr="00EB17F1">
        <w:rPr>
          <w:sz w:val="40"/>
          <w:szCs w:val="40"/>
        </w:rPr>
        <w:t>ε</w:t>
      </w:r>
      <w:r w:rsidRPr="00EB17F1">
        <w:rPr>
          <w:sz w:val="28"/>
          <w:szCs w:val="28"/>
        </w:rPr>
        <w:t xml:space="preserve"> = 2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 и внутренним </w:t>
      </w:r>
      <w:r w:rsidRPr="00EB17F1">
        <w:rPr>
          <w:sz w:val="28"/>
          <w:szCs w:val="28"/>
        </w:rPr>
        <w:tab/>
        <w:t xml:space="preserve">сопротивлением  </w:t>
      </w:r>
      <w:proofErr w:type="spellStart"/>
      <w:r w:rsidRPr="00EB17F1">
        <w:rPr>
          <w:sz w:val="28"/>
          <w:szCs w:val="28"/>
        </w:rPr>
        <w:t>r</w:t>
      </w:r>
      <w:proofErr w:type="spellEnd"/>
      <w:r w:rsidRPr="00EB17F1">
        <w:rPr>
          <w:sz w:val="28"/>
          <w:szCs w:val="28"/>
        </w:rPr>
        <w:t xml:space="preserve"> = 1 Ом?</w:t>
      </w:r>
    </w:p>
    <w:p w:rsidR="00E617E7" w:rsidRPr="00EB17F1" w:rsidRDefault="00E617E7" w:rsidP="00E617E7">
      <w:pPr>
        <w:pStyle w:val="a5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ab/>
        <w:t xml:space="preserve">  А)  1</w:t>
      </w:r>
      <w:proofErr w:type="gramStart"/>
      <w:r w:rsidRPr="00EB17F1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;               В)  4 А;               С)  0,4 А;            </w:t>
      </w: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>)  0,25 А;               Е) 2 А.</w:t>
      </w:r>
    </w:p>
    <w:p w:rsidR="00E617E7" w:rsidRPr="00EB17F1" w:rsidRDefault="00E617E7" w:rsidP="00E617E7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>1210</w:t>
      </w:r>
      <w:proofErr w:type="gramStart"/>
      <w:r w:rsidRPr="00EB17F1">
        <w:rPr>
          <w:sz w:val="28"/>
        </w:rPr>
        <w:t xml:space="preserve"> </w:t>
      </w:r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 лампе мощностью 60Вт, подключенной к источнику тока 12 В, течет ток силой:     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 А ;             В)  5А ;                С)  720 А 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0,2 А ;            Е)  7,2 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E617E7" w:rsidRPr="00EB17F1" w:rsidRDefault="00E617E7" w:rsidP="00E617E7">
      <w:pPr>
        <w:pStyle w:val="a5"/>
        <w:tabs>
          <w:tab w:val="left" w:pos="426"/>
        </w:tabs>
        <w:jc w:val="both"/>
        <w:rPr>
          <w:rFonts w:ascii="Times New Roman" w:hAnsi="Times New Roman"/>
          <w:sz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>12</w:t>
      </w:r>
      <w:r w:rsidRPr="00EB17F1">
        <w:rPr>
          <w:sz w:val="28"/>
          <w:szCs w:val="28"/>
        </w:rPr>
        <w:t xml:space="preserve">11    Работа тока силой 4А в проводнике сопротивлением 1,8 Ом в течение 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 мин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: 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432 Дж;      В) 777,6 Дж;       С) 7,2 Дж;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1728 Дж;         Е)533 Дж.</w:t>
      </w:r>
    </w:p>
    <w:p w:rsidR="00E617E7" w:rsidRPr="00EB17F1" w:rsidRDefault="00E617E7" w:rsidP="00E617E7">
      <w:pPr>
        <w:rPr>
          <w:sz w:val="28"/>
          <w:szCs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</w:rPr>
        <w:t xml:space="preserve">1212 </w:t>
      </w:r>
      <w:r w:rsidRPr="00EB17F1">
        <w:rPr>
          <w:sz w:val="28"/>
          <w:szCs w:val="28"/>
        </w:rPr>
        <w:t xml:space="preserve"> КПД замкнутой электрической цепи, внешнее сопротивление которой 8 Ом, а внутреннее – 2 Ом, равно: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40%;             В) 80%;              С) 60%;   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20%;                Е) 75% .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1213  Падение напряжения на внешнем участке замкнутой цепи 90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>,  ЭДС, действующая в цепи 120 В.   КПД такой цепи равен:</w:t>
      </w:r>
    </w:p>
    <w:p w:rsidR="00E617E7" w:rsidRPr="00EB17F1" w:rsidRDefault="00E617E7" w:rsidP="00E617E7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40%;             В) 80%;              С) 43%;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57 %;             Е) 75% .</w:t>
      </w:r>
    </w:p>
    <w:p w:rsidR="00E617E7" w:rsidRPr="00EB17F1" w:rsidRDefault="00E617E7" w:rsidP="00E617E7">
      <w:pPr>
        <w:rPr>
          <w:color w:val="0000FF"/>
          <w:sz w:val="28"/>
        </w:rPr>
      </w:pPr>
    </w:p>
    <w:p w:rsidR="00E617E7" w:rsidRPr="00EB17F1" w:rsidRDefault="00E617E7" w:rsidP="00E617E7">
      <w:pPr>
        <w:rPr>
          <w:sz w:val="28"/>
          <w:szCs w:val="28"/>
        </w:rPr>
      </w:pPr>
      <w:r w:rsidRPr="00EB17F1">
        <w:rPr>
          <w:sz w:val="28"/>
        </w:rPr>
        <w:t>1214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ервому правилу Кирхгофа соответствует формулировка: </w:t>
      </w:r>
    </w:p>
    <w:p w:rsidR="00E617E7" w:rsidRPr="00EB17F1" w:rsidRDefault="00E617E7" w:rsidP="00E617E7">
      <w:pPr>
        <w:ind w:firstLine="564"/>
        <w:rPr>
          <w:sz w:val="28"/>
          <w:szCs w:val="28"/>
        </w:rPr>
      </w:pPr>
      <w:r w:rsidRPr="00EB17F1">
        <w:rPr>
          <w:sz w:val="28"/>
          <w:szCs w:val="28"/>
        </w:rPr>
        <w:t xml:space="preserve"> А) работа кулоновских   сил   по    перемещению   заряда  по </w:t>
      </w:r>
      <w:proofErr w:type="gramStart"/>
      <w:r w:rsidRPr="00EB17F1">
        <w:rPr>
          <w:sz w:val="28"/>
          <w:szCs w:val="28"/>
        </w:rPr>
        <w:t>замкнутой</w:t>
      </w:r>
      <w:proofErr w:type="gramEnd"/>
    </w:p>
    <w:p w:rsidR="00E617E7" w:rsidRPr="00EB17F1" w:rsidRDefault="00E617E7" w:rsidP="00E617E7">
      <w:pPr>
        <w:ind w:left="602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цепи 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нулю;   </w:t>
      </w:r>
    </w:p>
    <w:p w:rsidR="00E617E7" w:rsidRPr="00EB17F1" w:rsidRDefault="00E617E7" w:rsidP="00E617E7">
      <w:pPr>
        <w:ind w:left="602" w:right="-180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В) алгебраическая сумма падений напряжений  в  замкнутом  контуре  равна   сумме ЭДС в этом контуре;</w:t>
      </w:r>
    </w:p>
    <w:p w:rsidR="00E617E7" w:rsidRPr="00EB17F1" w:rsidRDefault="00E617E7" w:rsidP="00E617E7">
      <w:pPr>
        <w:ind w:left="602" w:right="-263" w:hanging="602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proofErr w:type="gramStart"/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)алгебраическая</w:t>
      </w:r>
      <w:proofErr w:type="gramEnd"/>
      <w:r w:rsidRPr="00EB17F1">
        <w:rPr>
          <w:sz w:val="28"/>
          <w:szCs w:val="28"/>
        </w:rPr>
        <w:t xml:space="preserve"> сумма падений  напряжений  в  замкнутом контуре равна 0; </w:t>
      </w:r>
    </w:p>
    <w:p w:rsidR="00E617E7" w:rsidRPr="00EB17F1" w:rsidRDefault="00E617E7" w:rsidP="00E617E7">
      <w:pPr>
        <w:ind w:left="602" w:hanging="602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алгебраическая</w:t>
      </w:r>
      <w:proofErr w:type="gramEnd"/>
      <w:r w:rsidRPr="00EB17F1">
        <w:rPr>
          <w:sz w:val="28"/>
          <w:szCs w:val="28"/>
        </w:rPr>
        <w:t xml:space="preserve"> сумма токов сходящихся в  любом  узле разветвленной </w:t>
      </w:r>
    </w:p>
    <w:p w:rsidR="00E617E7" w:rsidRPr="00EB17F1" w:rsidRDefault="00E617E7" w:rsidP="00E617E7">
      <w:pPr>
        <w:ind w:left="602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электрической цепи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нулю;  </w:t>
      </w:r>
    </w:p>
    <w:p w:rsidR="00E617E7" w:rsidRPr="00EB17F1" w:rsidRDefault="00E617E7" w:rsidP="00E617E7">
      <w:pPr>
        <w:pStyle w:val="a3"/>
        <w:ind w:left="602" w:hanging="602"/>
        <w:jc w:val="both"/>
        <w:rPr>
          <w:b w:val="0"/>
          <w:szCs w:val="28"/>
        </w:rPr>
      </w:pPr>
      <w:r w:rsidRPr="00EB17F1">
        <w:rPr>
          <w:b w:val="0"/>
          <w:szCs w:val="28"/>
        </w:rPr>
        <w:t xml:space="preserve">        Е) сила  тока  на  участке  цепи прямо пропорциональна напряжению на этом  участке и обратно пропорциональна его сопротивлению.</w:t>
      </w:r>
    </w:p>
    <w:p w:rsidR="00E617E7" w:rsidRPr="00EB17F1" w:rsidRDefault="00E617E7" w:rsidP="00E617E7">
      <w:pPr>
        <w:rPr>
          <w:sz w:val="28"/>
          <w:szCs w:val="28"/>
        </w:rPr>
      </w:pPr>
    </w:p>
    <w:p w:rsidR="00E617E7" w:rsidRPr="00EB17F1" w:rsidRDefault="00E617E7" w:rsidP="00E617E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</w:rPr>
        <w:t>1215</w:t>
      </w:r>
      <w:r w:rsidRPr="00EB17F1">
        <w:rPr>
          <w:rFonts w:ascii="Times New Roman" w:hAnsi="Times New Roman"/>
          <w:sz w:val="28"/>
          <w:szCs w:val="28"/>
        </w:rPr>
        <w:t xml:space="preserve"> Сила тока в проводнике меняется по закону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 xml:space="preserve"> = 4 +2</w:t>
      </w:r>
      <w:r w:rsidRPr="00EB17F1">
        <w:rPr>
          <w:rFonts w:ascii="Times New Roman" w:hAnsi="Times New Roman"/>
          <w:sz w:val="28"/>
          <w:szCs w:val="28"/>
          <w:lang w:val="en-US"/>
        </w:rPr>
        <w:t>t</w:t>
      </w:r>
      <w:r w:rsidRPr="00EB17F1">
        <w:rPr>
          <w:rFonts w:ascii="Times New Roman" w:hAnsi="Times New Roman"/>
          <w:sz w:val="28"/>
          <w:szCs w:val="28"/>
        </w:rPr>
        <w:t xml:space="preserve">,  где 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 xml:space="preserve">  выражено в Амперах и  </w:t>
      </w:r>
      <w:r w:rsidRPr="00EB17F1">
        <w:rPr>
          <w:rFonts w:ascii="Times New Roman" w:hAnsi="Times New Roman"/>
          <w:sz w:val="28"/>
          <w:szCs w:val="28"/>
          <w:lang w:val="en-US"/>
        </w:rPr>
        <w:t>t</w:t>
      </w:r>
      <w:r w:rsidRPr="00EB17F1">
        <w:rPr>
          <w:rFonts w:ascii="Times New Roman" w:hAnsi="Times New Roman"/>
          <w:sz w:val="28"/>
          <w:szCs w:val="28"/>
        </w:rPr>
        <w:t xml:space="preserve">  в секундах. </w:t>
      </w:r>
      <w:proofErr w:type="gramStart"/>
      <w:r w:rsidRPr="00EB17F1">
        <w:rPr>
          <w:rFonts w:ascii="Times New Roman" w:hAnsi="Times New Roman"/>
          <w:sz w:val="28"/>
          <w:szCs w:val="28"/>
        </w:rPr>
        <w:t>Заряд, проходящий через поперечное сечение проводника за 4 сек</w:t>
      </w:r>
      <w:proofErr w:type="gramEnd"/>
      <w:r w:rsidRPr="00EB17F1">
        <w:rPr>
          <w:rFonts w:ascii="Times New Roman" w:hAnsi="Times New Roman"/>
          <w:sz w:val="28"/>
          <w:szCs w:val="28"/>
        </w:rPr>
        <w:t>, равен:</w:t>
      </w:r>
    </w:p>
    <w:p w:rsidR="00E617E7" w:rsidRPr="00EB17F1" w:rsidRDefault="00E617E7" w:rsidP="00E617E7">
      <w:pPr>
        <w:pStyle w:val="2"/>
        <w:spacing w:after="0"/>
        <w:ind w:left="0"/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А)  32</w:t>
      </w:r>
      <w:r w:rsidRPr="00EB17F1">
        <w:rPr>
          <w:sz w:val="28"/>
          <w:szCs w:val="28"/>
        </w:rPr>
        <w:t xml:space="preserve"> Кл;            В) 42 Кл;</w:t>
      </w:r>
      <w:r w:rsidRPr="00EB17F1">
        <w:rPr>
          <w:sz w:val="28"/>
          <w:szCs w:val="28"/>
        </w:rPr>
        <w:tab/>
        <w:t xml:space="preserve">   С)  18 Кл; </w:t>
      </w:r>
      <w:r w:rsidRPr="00EB17F1">
        <w:rPr>
          <w:sz w:val="28"/>
          <w:szCs w:val="28"/>
        </w:rPr>
        <w:tab/>
        <w:t xml:space="preserve">   Д)  16 Кл;</w:t>
      </w:r>
      <w:r w:rsidRPr="00EB17F1">
        <w:rPr>
          <w:sz w:val="28"/>
          <w:szCs w:val="28"/>
        </w:rPr>
        <w:tab/>
        <w:t xml:space="preserve">      Е)  48 Кл.</w:t>
      </w:r>
    </w:p>
    <w:p w:rsidR="00A40005" w:rsidRDefault="00A40005"/>
    <w:sectPr w:rsidR="00A40005" w:rsidSect="00A40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E617E7"/>
    <w:rsid w:val="000050C6"/>
    <w:rsid w:val="000319EF"/>
    <w:rsid w:val="00037168"/>
    <w:rsid w:val="00040B25"/>
    <w:rsid w:val="00053480"/>
    <w:rsid w:val="00056F18"/>
    <w:rsid w:val="000651F3"/>
    <w:rsid w:val="0008081A"/>
    <w:rsid w:val="000852F7"/>
    <w:rsid w:val="00086341"/>
    <w:rsid w:val="000A3272"/>
    <w:rsid w:val="000A3B6F"/>
    <w:rsid w:val="000A46AD"/>
    <w:rsid w:val="000C077A"/>
    <w:rsid w:val="000D3AD8"/>
    <w:rsid w:val="000D732A"/>
    <w:rsid w:val="000E3A61"/>
    <w:rsid w:val="000E44B3"/>
    <w:rsid w:val="000F7E1B"/>
    <w:rsid w:val="001162DD"/>
    <w:rsid w:val="0012604D"/>
    <w:rsid w:val="0013199B"/>
    <w:rsid w:val="00136A72"/>
    <w:rsid w:val="00156972"/>
    <w:rsid w:val="00156C63"/>
    <w:rsid w:val="00175D32"/>
    <w:rsid w:val="00191129"/>
    <w:rsid w:val="001941D9"/>
    <w:rsid w:val="001956D2"/>
    <w:rsid w:val="001A39E5"/>
    <w:rsid w:val="001A6257"/>
    <w:rsid w:val="001A7C25"/>
    <w:rsid w:val="001B030D"/>
    <w:rsid w:val="001B229F"/>
    <w:rsid w:val="001B2DA9"/>
    <w:rsid w:val="001B3BD8"/>
    <w:rsid w:val="001C6EB0"/>
    <w:rsid w:val="001F3E56"/>
    <w:rsid w:val="001F5D6C"/>
    <w:rsid w:val="002220B0"/>
    <w:rsid w:val="0022756E"/>
    <w:rsid w:val="00227ADB"/>
    <w:rsid w:val="00233AA9"/>
    <w:rsid w:val="00235A1F"/>
    <w:rsid w:val="00256BDF"/>
    <w:rsid w:val="0026566C"/>
    <w:rsid w:val="00274ACD"/>
    <w:rsid w:val="00277C30"/>
    <w:rsid w:val="00281017"/>
    <w:rsid w:val="002B0120"/>
    <w:rsid w:val="002D7B04"/>
    <w:rsid w:val="002E5302"/>
    <w:rsid w:val="003225BA"/>
    <w:rsid w:val="003347E9"/>
    <w:rsid w:val="003364D9"/>
    <w:rsid w:val="00345B7E"/>
    <w:rsid w:val="003551F7"/>
    <w:rsid w:val="00370A94"/>
    <w:rsid w:val="003735C9"/>
    <w:rsid w:val="00392298"/>
    <w:rsid w:val="003A0E6B"/>
    <w:rsid w:val="003A4B0E"/>
    <w:rsid w:val="003B5164"/>
    <w:rsid w:val="003D1448"/>
    <w:rsid w:val="003D2C94"/>
    <w:rsid w:val="003E2DCA"/>
    <w:rsid w:val="004029A2"/>
    <w:rsid w:val="004029FF"/>
    <w:rsid w:val="00423D38"/>
    <w:rsid w:val="0042614D"/>
    <w:rsid w:val="00460FDD"/>
    <w:rsid w:val="0047567E"/>
    <w:rsid w:val="004A3E6E"/>
    <w:rsid w:val="004A6719"/>
    <w:rsid w:val="004C23A9"/>
    <w:rsid w:val="004E31AC"/>
    <w:rsid w:val="004F62E8"/>
    <w:rsid w:val="00524B48"/>
    <w:rsid w:val="005359C1"/>
    <w:rsid w:val="0056066A"/>
    <w:rsid w:val="005614E9"/>
    <w:rsid w:val="00566871"/>
    <w:rsid w:val="00574663"/>
    <w:rsid w:val="0058092D"/>
    <w:rsid w:val="005A0CD7"/>
    <w:rsid w:val="005A6905"/>
    <w:rsid w:val="005B0657"/>
    <w:rsid w:val="005C45CF"/>
    <w:rsid w:val="005D7530"/>
    <w:rsid w:val="005F41FA"/>
    <w:rsid w:val="006002F9"/>
    <w:rsid w:val="00621AEA"/>
    <w:rsid w:val="0063535D"/>
    <w:rsid w:val="00643CB0"/>
    <w:rsid w:val="006764CA"/>
    <w:rsid w:val="0069084B"/>
    <w:rsid w:val="00694D25"/>
    <w:rsid w:val="006957C9"/>
    <w:rsid w:val="006B4555"/>
    <w:rsid w:val="006C5C29"/>
    <w:rsid w:val="006D0576"/>
    <w:rsid w:val="006F0EF0"/>
    <w:rsid w:val="006F3FAE"/>
    <w:rsid w:val="0070288D"/>
    <w:rsid w:val="00705AA4"/>
    <w:rsid w:val="007136D6"/>
    <w:rsid w:val="00715BD2"/>
    <w:rsid w:val="00717B21"/>
    <w:rsid w:val="00724C36"/>
    <w:rsid w:val="0073715C"/>
    <w:rsid w:val="00762182"/>
    <w:rsid w:val="00762277"/>
    <w:rsid w:val="00772442"/>
    <w:rsid w:val="007761F6"/>
    <w:rsid w:val="007B3CEF"/>
    <w:rsid w:val="007C56D4"/>
    <w:rsid w:val="007D4F04"/>
    <w:rsid w:val="007D7EFA"/>
    <w:rsid w:val="007E221B"/>
    <w:rsid w:val="0081531C"/>
    <w:rsid w:val="008274D1"/>
    <w:rsid w:val="008537B3"/>
    <w:rsid w:val="0086211D"/>
    <w:rsid w:val="008654F3"/>
    <w:rsid w:val="008953F2"/>
    <w:rsid w:val="008A0180"/>
    <w:rsid w:val="008A2357"/>
    <w:rsid w:val="008B697C"/>
    <w:rsid w:val="008C2E1F"/>
    <w:rsid w:val="008D7A0E"/>
    <w:rsid w:val="008E481A"/>
    <w:rsid w:val="008E7BC1"/>
    <w:rsid w:val="00900898"/>
    <w:rsid w:val="009105AA"/>
    <w:rsid w:val="00912F9C"/>
    <w:rsid w:val="00943676"/>
    <w:rsid w:val="009476C5"/>
    <w:rsid w:val="00953155"/>
    <w:rsid w:val="00961A13"/>
    <w:rsid w:val="009A1693"/>
    <w:rsid w:val="009B1278"/>
    <w:rsid w:val="009B2252"/>
    <w:rsid w:val="009C404B"/>
    <w:rsid w:val="009D3E87"/>
    <w:rsid w:val="009E0B66"/>
    <w:rsid w:val="00A04E59"/>
    <w:rsid w:val="00A23037"/>
    <w:rsid w:val="00A258CE"/>
    <w:rsid w:val="00A37DE8"/>
    <w:rsid w:val="00A40005"/>
    <w:rsid w:val="00A568C7"/>
    <w:rsid w:val="00A649A0"/>
    <w:rsid w:val="00AA05E5"/>
    <w:rsid w:val="00AB2BAE"/>
    <w:rsid w:val="00AD37A2"/>
    <w:rsid w:val="00AD7655"/>
    <w:rsid w:val="00AE3D70"/>
    <w:rsid w:val="00AF27C9"/>
    <w:rsid w:val="00B40B6F"/>
    <w:rsid w:val="00B46EBA"/>
    <w:rsid w:val="00B64834"/>
    <w:rsid w:val="00B82AB1"/>
    <w:rsid w:val="00B87B36"/>
    <w:rsid w:val="00B90425"/>
    <w:rsid w:val="00B95291"/>
    <w:rsid w:val="00BA5FBD"/>
    <w:rsid w:val="00BC5F07"/>
    <w:rsid w:val="00BD0B14"/>
    <w:rsid w:val="00BD0CD0"/>
    <w:rsid w:val="00BE0E87"/>
    <w:rsid w:val="00C050A2"/>
    <w:rsid w:val="00C13BD3"/>
    <w:rsid w:val="00C205B8"/>
    <w:rsid w:val="00C2122A"/>
    <w:rsid w:val="00C429D0"/>
    <w:rsid w:val="00C67B8B"/>
    <w:rsid w:val="00C703FD"/>
    <w:rsid w:val="00C72BF3"/>
    <w:rsid w:val="00C72E2D"/>
    <w:rsid w:val="00CA604B"/>
    <w:rsid w:val="00CA7662"/>
    <w:rsid w:val="00CB5506"/>
    <w:rsid w:val="00CC11C4"/>
    <w:rsid w:val="00CE33C0"/>
    <w:rsid w:val="00D20893"/>
    <w:rsid w:val="00D60616"/>
    <w:rsid w:val="00D61CC6"/>
    <w:rsid w:val="00D83B3E"/>
    <w:rsid w:val="00D86597"/>
    <w:rsid w:val="00DA40B7"/>
    <w:rsid w:val="00DF5A5D"/>
    <w:rsid w:val="00E04F0E"/>
    <w:rsid w:val="00E06DD6"/>
    <w:rsid w:val="00E343A8"/>
    <w:rsid w:val="00E54B31"/>
    <w:rsid w:val="00E617E7"/>
    <w:rsid w:val="00E837D6"/>
    <w:rsid w:val="00EB430E"/>
    <w:rsid w:val="00EF3CF4"/>
    <w:rsid w:val="00EF4E77"/>
    <w:rsid w:val="00F041D7"/>
    <w:rsid w:val="00F079F9"/>
    <w:rsid w:val="00F21C35"/>
    <w:rsid w:val="00F64A93"/>
    <w:rsid w:val="00F673E0"/>
    <w:rsid w:val="00F75F9B"/>
    <w:rsid w:val="00FA1454"/>
    <w:rsid w:val="00FA4CB9"/>
    <w:rsid w:val="00FD4E4F"/>
    <w:rsid w:val="00FD7306"/>
    <w:rsid w:val="00FE609C"/>
    <w:rsid w:val="00F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617E7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E617E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E617E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617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E617E7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E617E7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540</Words>
  <Characters>3083</Characters>
  <Application>Microsoft Office Word</Application>
  <DocSecurity>0</DocSecurity>
  <Lines>25</Lines>
  <Paragraphs>7</Paragraphs>
  <ScaleCrop>false</ScaleCrop>
  <Company>Microsoft</Company>
  <LinksUpToDate>false</LinksUpToDate>
  <CharactersWithSpaces>3616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2020-03-29T12:37:00Z</dcterms:created>
  <dcterms:modified xsi:type="dcterms:W3CDTF">2020-03-29T12:38:00Z</dcterms:modified>
</cp:coreProperties>
</file>